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3A8F3">
      <w:pPr>
        <w:rPr>
          <w:rFonts w:hint="eastAsia"/>
        </w:rPr>
      </w:pPr>
      <w:r>
        <w:rPr>
          <w:rFonts w:hint="eastAsia"/>
        </w:rPr>
        <w:t>作品参赛说明</w:t>
      </w:r>
    </w:p>
    <w:p w14:paraId="658D0FF1">
      <w:pPr>
        <w:rPr>
          <w:rFonts w:hint="eastAsia"/>
        </w:rPr>
      </w:pPr>
      <w:r>
        <w:rPr>
          <w:rFonts w:hint="eastAsia"/>
        </w:rPr>
        <w:t>作品名称：《金鸢悦蜀》</w:t>
      </w:r>
    </w:p>
    <w:p w14:paraId="56E665DA">
      <w:pPr>
        <w:rPr>
          <w:rFonts w:hint="eastAsia"/>
        </w:rPr>
      </w:pPr>
      <w:r>
        <w:rPr>
          <w:rFonts w:hint="eastAsia"/>
        </w:rPr>
        <w:t>作品概述：</w:t>
      </w:r>
    </w:p>
    <w:p w14:paraId="06445ED8">
      <w:pPr>
        <w:rPr>
          <w:rFonts w:hint="eastAsia"/>
        </w:rPr>
      </w:pPr>
      <w:r>
        <w:rPr>
          <w:rFonts w:hint="eastAsia"/>
        </w:rPr>
        <w:t>本作品以一张融合传统与现代元素的宣传海报形式呈现，旨在展现四川成都深厚的文化底蕴及其对非物质文化遗产的传承与创新。海报以纯洁的白色为背景，象征着纯净与高雅，为即将展现的传统文化元素提供了一个广阔而纯净的舞台。</w:t>
      </w:r>
    </w:p>
    <w:p w14:paraId="3535289F">
      <w:pPr>
        <w:rPr>
          <w:rFonts w:hint="eastAsia"/>
        </w:rPr>
      </w:pPr>
      <w:r>
        <w:rPr>
          <w:rFonts w:hint="eastAsia"/>
        </w:rPr>
        <w:t>设计理念：</w:t>
      </w:r>
    </w:p>
    <w:p w14:paraId="46215BBC">
      <w:pPr>
        <w:rPr>
          <w:rFonts w:hint="eastAsia"/>
        </w:rPr>
      </w:pPr>
      <w:r>
        <w:rPr>
          <w:rFonts w:hint="eastAsia"/>
        </w:rPr>
        <w:t>传统与现代的碰撞：海报中央的红黑相间风筝图案，不仅代表了中国传统手工艺的精湛技艺，还通过现代设计手法，如色彩对比与细节刻画，赋予了其新的生命力。风筝上的云纹、凤凰等中国传统元素，与下方“金</w:t>
      </w:r>
      <w:r>
        <w:rPr>
          <w:rFonts w:hint="eastAsia"/>
          <w:lang w:val="en-US" w:eastAsia="zh-CN"/>
        </w:rPr>
        <w:t>鸡</w:t>
      </w:r>
      <w:r>
        <w:rPr>
          <w:rFonts w:hint="eastAsia"/>
        </w:rPr>
        <w:t>纸筝”的标识相结合，既保留了传统文化的精髓，又展现了现代审美下的独特魅力。</w:t>
      </w:r>
    </w:p>
    <w:p w14:paraId="437A94CC">
      <w:pPr>
        <w:rPr>
          <w:rFonts w:hint="eastAsia"/>
        </w:rPr>
      </w:pPr>
      <w:r>
        <w:rPr>
          <w:rFonts w:hint="eastAsia"/>
        </w:rPr>
        <w:t>地域文化的弘扬：海报上方的英文标语“WELCOME TO CHENGDU THE CHARM OF TIBETAN HEAVEN IS THE BEAUTY OF JOY”，巧妙地将成都与西藏天堂的魅力相结合，传达出成都作为藏羌文化交汇地的独特魅力。这不仅是对游客的诚挚邀请，也是对成都多元文化包容性的颂扬。</w:t>
      </w:r>
    </w:p>
    <w:p w14:paraId="6C7FC629">
      <w:pPr>
        <w:rPr>
          <w:rFonts w:hint="eastAsia"/>
        </w:rPr>
      </w:pPr>
      <w:r>
        <w:rPr>
          <w:rFonts w:hint="eastAsia"/>
        </w:rPr>
        <w:t>非遗文化的传承：“金鸢纸筝”作为海报的核心元素，不仅是一件精美的工艺品，更是对蜀地非物质文化遗产的一种致敬。通过这一设计，我们希望能够唤起公众对非物质文化遗产的关注与保护意识，促进传统文化的传承与发展。</w:t>
      </w:r>
    </w:p>
    <w:p w14:paraId="383D32F2">
      <w:pPr>
        <w:rPr>
          <w:rFonts w:hint="eastAsia"/>
        </w:rPr>
      </w:pPr>
      <w:r>
        <w:rPr>
          <w:rFonts w:hint="eastAsia"/>
        </w:rPr>
        <w:t>情感共鸣的激发：“灿烂的记忆，蜀地非遗之美”作为海报的副标题，旨在通过简短而有力的文字，激发观者对于四川成都美好记忆的共鸣。同时，这也暗示了金鸢纸筝作为传承非遗之美的使者，能够带给人们无尽的欢乐与感动。</w:t>
      </w:r>
    </w:p>
    <w:p w14:paraId="6F8F6972">
      <w:pPr>
        <w:rPr>
          <w:rFonts w:hint="eastAsia"/>
        </w:rPr>
      </w:pPr>
      <w:r>
        <w:rPr>
          <w:rFonts w:hint="eastAsia"/>
        </w:rPr>
        <w:t>创作过程：</w:t>
      </w:r>
    </w:p>
    <w:p w14:paraId="567E3B1C">
      <w:pPr>
        <w:rPr>
          <w:rFonts w:hint="eastAsia"/>
        </w:rPr>
      </w:pPr>
      <w:r>
        <w:rPr>
          <w:rFonts w:hint="eastAsia"/>
        </w:rPr>
        <w:t>在创作过程中，我们深入研究了四川成都的历史文化背景，特别是其在非物质文化遗产保护方面的成就。通过收集大量传统风筝图案和蜀地文化元素，我们精心设计了这张海报。在色彩搭配上，我们选择了红黑相间的主色调，既体现了中国传统文化的庄重与典雅，又符合现代审美趋势。在细节处理上，我们力求做到精益求精，使每一个元素都能准确传达出作品的核心理念。</w:t>
      </w:r>
    </w:p>
    <w:p w14:paraId="1CAAAF62">
      <w:pPr>
        <w:rPr>
          <w:rFonts w:hint="eastAsia"/>
        </w:rPr>
      </w:pPr>
      <w:r>
        <w:rPr>
          <w:rFonts w:hint="eastAsia"/>
        </w:rPr>
        <w:t>结语：</w:t>
      </w:r>
    </w:p>
    <w:p w14:paraId="13DB3684">
      <w:pPr>
        <w:rPr>
          <w:rFonts w:hint="eastAsia"/>
        </w:rPr>
      </w:pPr>
      <w:r>
        <w:rPr>
          <w:rFonts w:hint="eastAsia"/>
        </w:rPr>
        <w:t>《金鸢悦蜀》不仅是一张宣传海报，更是一份对四川成都及其非遗文化的深情告白。我们希望通过这幅作品，能够吸引更多人的目光，关注并参与到非遗文化的保护中来，共同守护这份宝贵的文化遗产。同时，我们也期待在本次比赛中获得认可与支持，为非遗文化的传承与发展贡献一份力量。</w:t>
      </w:r>
    </w:p>
    <w:p w14:paraId="2EEF28C8">
      <w:pPr>
        <w:rPr>
          <w:rFonts w:hint="eastAsia"/>
        </w:rPr>
      </w:pPr>
      <w:r>
        <w:rPr>
          <w:rFonts w:hint="eastAsia"/>
        </w:rPr>
        <w:t>作品参赛说明</w:t>
      </w:r>
    </w:p>
    <w:p w14:paraId="1EFD489F">
      <w:pPr>
        <w:rPr>
          <w:rFonts w:hint="eastAsia"/>
        </w:rPr>
      </w:pPr>
      <w:r>
        <w:rPr>
          <w:rFonts w:hint="eastAsia"/>
        </w:rPr>
        <w:t>作品名称：《金鸢悦蜀》</w:t>
      </w:r>
    </w:p>
    <w:p w14:paraId="440576E1">
      <w:pPr>
        <w:rPr>
          <w:rFonts w:hint="eastAsia"/>
        </w:rPr>
      </w:pPr>
      <w:r>
        <w:rPr>
          <w:rFonts w:hint="eastAsia"/>
        </w:rPr>
        <w:t>作品概述：</w:t>
      </w:r>
    </w:p>
    <w:p w14:paraId="7227D2B9">
      <w:pPr>
        <w:rPr>
          <w:rFonts w:hint="eastAsia"/>
        </w:rPr>
      </w:pPr>
      <w:r>
        <w:rPr>
          <w:rFonts w:hint="eastAsia"/>
        </w:rPr>
        <w:t>本作品以一张融合传统与现代元素的宣传海报形式呈现，旨在展现四川成都深厚的文化底蕴及其对非物质文化遗产的传承与创新。海报以纯洁的白色为背景，象征着纯净与高雅，为即将展现的传统文化元素提供了一个广阔而纯净的舞台。</w:t>
      </w:r>
    </w:p>
    <w:p w14:paraId="7C892926">
      <w:pPr>
        <w:rPr>
          <w:rFonts w:hint="eastAsia"/>
        </w:rPr>
      </w:pPr>
      <w:r>
        <w:rPr>
          <w:rFonts w:hint="eastAsia"/>
        </w:rPr>
        <w:t>设计理念：</w:t>
      </w:r>
    </w:p>
    <w:p w14:paraId="1BDA1C70">
      <w:pPr>
        <w:rPr>
          <w:rFonts w:hint="eastAsia"/>
        </w:rPr>
      </w:pPr>
      <w:r>
        <w:rPr>
          <w:rFonts w:hint="eastAsia"/>
        </w:rPr>
        <w:t>传统与现代的碰撞：海报中央的红黑相间风筝图案，不仅代表了中国传统手工艺的精湛技艺，还通过现代设计手法，如色彩对比与细节刻画，赋予了其新的生命力。风筝上的云纹、凤凰等中国传统元素，与下方“金骨纸筝”的标识相结合，既保留了传统文化的精髓，又展现了现代审美下的独特魅力。</w:t>
      </w:r>
    </w:p>
    <w:p w14:paraId="68931D71">
      <w:pPr>
        <w:rPr>
          <w:rFonts w:hint="eastAsia"/>
        </w:rPr>
      </w:pPr>
      <w:r>
        <w:rPr>
          <w:rFonts w:hint="eastAsia"/>
        </w:rPr>
        <w:t>地域文化的弘扬：海报上方的英文标语“WELCOME TO CHENGDU THE CHARM OF TIBETAN HEAVEN IS THE BEAUTY OF JOY”，巧妙地将成都与西藏天堂的魅力相结合，传达出成都作为藏羌文化交汇地的独特魅力。这不仅是对游客的诚挚邀请，也是对成都多元文化包容性的颂扬。</w:t>
      </w:r>
    </w:p>
    <w:p w14:paraId="31344AC8">
      <w:pPr>
        <w:rPr>
          <w:rFonts w:hint="eastAsia"/>
        </w:rPr>
      </w:pPr>
      <w:r>
        <w:rPr>
          <w:rFonts w:hint="eastAsia"/>
        </w:rPr>
        <w:t>非遗文化的传承：“金鸢纸筝”作为海报的核心元素，不仅是一件精美的工艺品，更是对蜀地非物质文化遗产的一种致敬。通过这一设计，我们希望能够唤起公众对非物质文化遗产的关注与保护意识，促进传统文化的传承与发展。</w:t>
      </w:r>
    </w:p>
    <w:p w14:paraId="43797AD7">
      <w:pPr>
        <w:rPr>
          <w:rFonts w:hint="eastAsia"/>
        </w:rPr>
      </w:pPr>
      <w:r>
        <w:rPr>
          <w:rFonts w:hint="eastAsia"/>
        </w:rPr>
        <w:t>情感共鸣的激发：“灿烂的记忆，蜀地非遗之美”作为海报的副标题，旨在通过简短而有力的文字，激发观者对于四川成都美好记忆的共鸣。同时，这也暗示了金鸢纸筝作为传承非遗之美的使者，能够带给人们无尽的欢乐与感动。</w:t>
      </w:r>
    </w:p>
    <w:p w14:paraId="6734CD65">
      <w:pPr>
        <w:rPr>
          <w:rFonts w:hint="eastAsia"/>
        </w:rPr>
      </w:pPr>
      <w:r>
        <w:rPr>
          <w:rFonts w:hint="eastAsia"/>
        </w:rPr>
        <w:t>创作过程：</w:t>
      </w:r>
    </w:p>
    <w:p w14:paraId="2B26ED97">
      <w:pPr>
        <w:rPr>
          <w:rFonts w:hint="eastAsia"/>
        </w:rPr>
      </w:pPr>
      <w:r>
        <w:rPr>
          <w:rFonts w:hint="eastAsia"/>
        </w:rPr>
        <w:t>在创作过程中，我</w:t>
      </w:r>
      <w:bookmarkStart w:id="0" w:name="_GoBack"/>
      <w:bookmarkEnd w:id="0"/>
      <w:r>
        <w:rPr>
          <w:rFonts w:hint="eastAsia"/>
        </w:rPr>
        <w:t>深入研究了四川成都的历史文化背景，特别是其在非物质文化遗产保护方面的成就。通过收集大量传统风筝图案和蜀地文化元素，我们精心设计了这张海报。在色彩搭配上，我们选择了红黑相间的主色调，既体现了中国传统文化的庄重与典雅，又符合现代审美趋势。在细节处理上，我们力求做到精益求精，使每一个元素都能准确传达出作品的核心理念。</w:t>
      </w:r>
    </w:p>
    <w:p w14:paraId="493C59A1">
      <w:pPr>
        <w:rPr>
          <w:rFonts w:hint="eastAsia"/>
        </w:rPr>
      </w:pPr>
      <w:r>
        <w:rPr>
          <w:rFonts w:hint="eastAsia"/>
        </w:rPr>
        <w:t>结语：</w:t>
      </w:r>
    </w:p>
    <w:p w14:paraId="2134F856">
      <w:r>
        <w:rPr>
          <w:rFonts w:hint="eastAsia"/>
        </w:rPr>
        <w:t>《金鸢悦蜀》不仅是一张宣传海报，更是一份对四川成都及其非遗文化的深情告白。我们希望通过这幅作品，能够吸引更多人的目光，关注并参与到非遗文化的保护中来，共同守护这份宝贵的文化遗产。同时，我们也期待在本次比赛中获得认可与支持，为非遗文化的传承与发展贡献一份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ZjFmNTNhOTg3ODczY2ZhYTY4NDYxNzc1NDI3NzIifQ=="/>
  </w:docVars>
  <w:rsids>
    <w:rsidRoot w:val="56EE5BA7"/>
    <w:rsid w:val="56EE5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2024-09-19T02:21:00Z</dcterms:created>
  <dc:creator>WPS_1641011204</dc:creator>
  <cp:lastModifiedBy>WPS_1641011204</cp:lastModifiedBy>
  <dcterms:modified xsi:type="dcterms:W3CDTF">2024-09-19T02:23:24Z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6E8CB2666EFF4F208B211DF5C5E7FB83_11</vt:lpwstr>
  </property>
</Properties>
</file>